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00" w:rsidRDefault="009B1D00" w:rsidP="009B1D00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Klasa:112-01/15-01/199</w:t>
      </w:r>
    </w:p>
    <w:p w:rsidR="009B1D00" w:rsidRDefault="009B1D00" w:rsidP="009B1D00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proofErr w:type="spellStart"/>
      <w:r>
        <w:rPr>
          <w:rFonts w:ascii="Trebuchet MS" w:hAnsi="Trebuchet MS"/>
          <w:color w:val="35586E"/>
          <w:sz w:val="19"/>
          <w:szCs w:val="19"/>
        </w:rPr>
        <w:t>Urbroj</w:t>
      </w:r>
      <w:proofErr w:type="spellEnd"/>
      <w:r>
        <w:rPr>
          <w:rFonts w:ascii="Trebuchet MS" w:hAnsi="Trebuchet MS"/>
          <w:color w:val="35586E"/>
          <w:sz w:val="19"/>
          <w:szCs w:val="19"/>
        </w:rPr>
        <w:t>:2137-32-15-01</w:t>
      </w:r>
    </w:p>
    <w:p w:rsidR="009B1D00" w:rsidRDefault="009B1D00" w:rsidP="009B1D00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 </w:t>
      </w:r>
    </w:p>
    <w:p w:rsidR="009B1D00" w:rsidRDefault="009B1D00" w:rsidP="009B1D00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proofErr w:type="spellStart"/>
      <w:r>
        <w:rPr>
          <w:rStyle w:val="Naglaeno"/>
          <w:rFonts w:ascii="Trebuchet MS" w:hAnsi="Trebuchet MS"/>
          <w:color w:val="35586E"/>
          <w:sz w:val="19"/>
          <w:szCs w:val="19"/>
        </w:rPr>
        <w:t>Drnje</w:t>
      </w:r>
      <w:proofErr w:type="spellEnd"/>
      <w:r>
        <w:rPr>
          <w:rStyle w:val="Naglaeno"/>
          <w:rFonts w:ascii="Trebuchet MS" w:hAnsi="Trebuchet MS"/>
          <w:color w:val="35586E"/>
          <w:sz w:val="19"/>
          <w:szCs w:val="19"/>
        </w:rPr>
        <w:t>, 24.11.2015.</w:t>
      </w:r>
    </w:p>
    <w:p w:rsidR="009B1D00" w:rsidRDefault="009B1D00" w:rsidP="009B1D00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 </w:t>
      </w:r>
    </w:p>
    <w:p w:rsidR="009B1D00" w:rsidRDefault="009B1D00" w:rsidP="009B1D00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 xml:space="preserve">Na temelju Zakona o poticanju zapošljavanja (NN br. 57/12, 120/12) , a u cilju korištenja mjere „Stručno osposobljavanje za rad bez zasnivanja radnog odnosa“  putem Hrvatskog  zavoda za zapošljavanje ( u nastavku: HZZ) i   Zakona o radu ( NN 93/14) ravnatelj OŠ </w:t>
      </w:r>
      <w:proofErr w:type="spellStart"/>
      <w:r>
        <w:rPr>
          <w:rFonts w:ascii="Trebuchet MS" w:hAnsi="Trebuchet MS"/>
          <w:color w:val="35586E"/>
          <w:sz w:val="19"/>
          <w:szCs w:val="19"/>
        </w:rPr>
        <w:t>Fran</w:t>
      </w:r>
      <w:proofErr w:type="spellEnd"/>
      <w:r>
        <w:rPr>
          <w:rFonts w:ascii="Trebuchet MS" w:hAnsi="Trebuchet MS"/>
          <w:color w:val="35586E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35586E"/>
          <w:sz w:val="19"/>
          <w:szCs w:val="19"/>
        </w:rPr>
        <w:t>Koncelak</w:t>
      </w:r>
      <w:proofErr w:type="spellEnd"/>
      <w:r>
        <w:rPr>
          <w:rFonts w:ascii="Trebuchet MS" w:hAnsi="Trebuchet MS"/>
          <w:color w:val="35586E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35586E"/>
          <w:sz w:val="19"/>
          <w:szCs w:val="19"/>
        </w:rPr>
        <w:t>Drnje</w:t>
      </w:r>
      <w:proofErr w:type="spellEnd"/>
      <w:r>
        <w:rPr>
          <w:rFonts w:ascii="Trebuchet MS" w:hAnsi="Trebuchet MS"/>
          <w:color w:val="35586E"/>
          <w:sz w:val="19"/>
          <w:szCs w:val="19"/>
        </w:rPr>
        <w:t xml:space="preserve"> raspisuje:</w:t>
      </w:r>
    </w:p>
    <w:p w:rsidR="009B1D00" w:rsidRDefault="009B1D00" w:rsidP="009B1D00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 </w:t>
      </w:r>
    </w:p>
    <w:p w:rsidR="009B1D00" w:rsidRDefault="009B1D00" w:rsidP="009B1D00">
      <w:pPr>
        <w:pStyle w:val="StandardWeb"/>
        <w:shd w:val="clear" w:color="auto" w:fill="F5FAFD"/>
        <w:jc w:val="center"/>
        <w:rPr>
          <w:rFonts w:ascii="Trebuchet MS" w:hAnsi="Trebuchet MS"/>
          <w:color w:val="35586E"/>
          <w:sz w:val="19"/>
          <w:szCs w:val="19"/>
        </w:rPr>
      </w:pPr>
      <w:r>
        <w:rPr>
          <w:rStyle w:val="Naglaeno"/>
          <w:rFonts w:ascii="Trebuchet MS" w:hAnsi="Trebuchet MS"/>
          <w:color w:val="35586E"/>
          <w:sz w:val="19"/>
          <w:szCs w:val="19"/>
        </w:rPr>
        <w:t>JAVNI POZIV</w:t>
      </w:r>
    </w:p>
    <w:p w:rsidR="009B1D00" w:rsidRDefault="009B1D00" w:rsidP="009B1D00">
      <w:pPr>
        <w:pStyle w:val="StandardWeb"/>
        <w:shd w:val="clear" w:color="auto" w:fill="F5FAFD"/>
        <w:jc w:val="center"/>
        <w:rPr>
          <w:rFonts w:ascii="Trebuchet MS" w:hAnsi="Trebuchet MS"/>
          <w:color w:val="35586E"/>
          <w:sz w:val="19"/>
          <w:szCs w:val="19"/>
        </w:rPr>
      </w:pPr>
      <w:r>
        <w:rPr>
          <w:rStyle w:val="Naglaeno"/>
          <w:rFonts w:ascii="Trebuchet MS" w:hAnsi="Trebuchet MS"/>
          <w:color w:val="35586E"/>
          <w:sz w:val="19"/>
          <w:szCs w:val="19"/>
        </w:rPr>
        <w:t>za stručno osposobljavanje za rad</w:t>
      </w:r>
    </w:p>
    <w:p w:rsidR="009B1D00" w:rsidRDefault="009B1D00" w:rsidP="009B1D00">
      <w:pPr>
        <w:pStyle w:val="StandardWeb"/>
        <w:shd w:val="clear" w:color="auto" w:fill="F5FAFD"/>
        <w:jc w:val="center"/>
        <w:rPr>
          <w:rFonts w:ascii="Trebuchet MS" w:hAnsi="Trebuchet MS"/>
          <w:color w:val="35586E"/>
          <w:sz w:val="19"/>
          <w:szCs w:val="19"/>
        </w:rPr>
      </w:pPr>
      <w:r>
        <w:rPr>
          <w:rStyle w:val="Naglaeno"/>
          <w:rFonts w:ascii="Trebuchet MS" w:hAnsi="Trebuchet MS"/>
          <w:color w:val="35586E"/>
          <w:sz w:val="19"/>
          <w:szCs w:val="19"/>
        </w:rPr>
        <w:t>bez zasnivanja radnog odnosa</w:t>
      </w:r>
    </w:p>
    <w:p w:rsidR="009B1D00" w:rsidRDefault="009B1D00" w:rsidP="009B1D00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 </w:t>
      </w:r>
    </w:p>
    <w:p w:rsidR="009B1D00" w:rsidRDefault="009B1D00" w:rsidP="009B1D00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Style w:val="Naglaeno"/>
          <w:rFonts w:ascii="Trebuchet MS" w:hAnsi="Trebuchet MS"/>
          <w:color w:val="35586E"/>
          <w:sz w:val="19"/>
          <w:szCs w:val="19"/>
        </w:rPr>
        <w:t>UČITELJ/ICA RAZREDNE NASTAVE-</w:t>
      </w:r>
      <w:r>
        <w:rPr>
          <w:rStyle w:val="apple-converted-space"/>
          <w:rFonts w:ascii="Trebuchet MS" w:hAnsi="Trebuchet MS"/>
          <w:color w:val="35586E"/>
          <w:sz w:val="19"/>
          <w:szCs w:val="19"/>
        </w:rPr>
        <w:t> </w:t>
      </w:r>
      <w:r>
        <w:rPr>
          <w:rFonts w:ascii="Trebuchet MS" w:hAnsi="Trebuchet MS"/>
          <w:color w:val="35586E"/>
          <w:sz w:val="19"/>
          <w:szCs w:val="19"/>
        </w:rPr>
        <w:t>jedan izvršitelj na puno radno vrijeme do 12 mjeseci.</w:t>
      </w:r>
    </w:p>
    <w:p w:rsidR="009B1D00" w:rsidRDefault="009B1D00" w:rsidP="009B1D00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Uvjeti : Prema Zakonu o odgoju i obrazovanju u osnovnoj i srednjoj školi i Pravilniku o visini stručne spreme učitelja i stručnih suradnika u osnovnoj školi.</w:t>
      </w:r>
    </w:p>
    <w:p w:rsidR="009B1D00" w:rsidRDefault="009B1D00" w:rsidP="009B1D00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Osim uvjeta o stručnoj spremi kandidati za prijavu na ovaj natječaj moraju ispuniti sljedeće uvjete:</w:t>
      </w:r>
    </w:p>
    <w:p w:rsidR="009B1D00" w:rsidRDefault="009B1D00" w:rsidP="009B1D00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da je nezaposlena osoba bez radnog iskustva u zvanju za koje se obrazovala, i nalazi se u evidenciji tijela nadležnog za vođenje evidencije o nezaposlenima, kao nezaposlena osoba duže od  trideset (30) dana i koja bez obzira na razdoblje ukupno evidentiranog staža u mirovinskom osiguranju, nema više od jedne (1) godine staža u zvanju za koje se obrazovala, odnosno evidentiranog staža ostvarenog po toj osnovi kod tuzemnog ili inozemnog nositelja obveznog mirovinskog osiguranja.</w:t>
      </w:r>
    </w:p>
    <w:p w:rsidR="009B1D00" w:rsidRDefault="009B1D00" w:rsidP="009B1D00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Uz prijavu je potrebno priložiti: životopis, domovnicu, dokaz o stručnoj spremi, uvjerenje o nekažnjavanju.</w:t>
      </w:r>
    </w:p>
    <w:p w:rsidR="009B1D00" w:rsidRDefault="009B1D00" w:rsidP="009B1D00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Za prijavu dostaviti presliku dokumenata ( nije potrebno dostaviti originale niti ovjerene preslike).</w:t>
      </w:r>
    </w:p>
    <w:p w:rsidR="009B1D00" w:rsidRDefault="009B1D00" w:rsidP="009B1D00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Na natječaj se mogu javiti osobe oba spola.</w:t>
      </w:r>
    </w:p>
    <w:p w:rsidR="009B1D00" w:rsidRDefault="009B1D00" w:rsidP="009B1D00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Nepravodobne i nepotpune prijave neće se razmatrati.</w:t>
      </w:r>
    </w:p>
    <w:p w:rsidR="009B1D00" w:rsidRDefault="009B1D00" w:rsidP="009B1D00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 xml:space="preserve">Prijave se podnose u roku od 7 dana od dana objave na  adresu: OŠ </w:t>
      </w:r>
      <w:proofErr w:type="spellStart"/>
      <w:r>
        <w:rPr>
          <w:rFonts w:ascii="Trebuchet MS" w:hAnsi="Trebuchet MS"/>
          <w:color w:val="35586E"/>
          <w:sz w:val="19"/>
          <w:szCs w:val="19"/>
        </w:rPr>
        <w:t>Fran</w:t>
      </w:r>
      <w:proofErr w:type="spellEnd"/>
      <w:r>
        <w:rPr>
          <w:rFonts w:ascii="Trebuchet MS" w:hAnsi="Trebuchet MS"/>
          <w:color w:val="35586E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35586E"/>
          <w:sz w:val="19"/>
          <w:szCs w:val="19"/>
        </w:rPr>
        <w:t>Koncelak</w:t>
      </w:r>
      <w:proofErr w:type="spellEnd"/>
      <w:r>
        <w:rPr>
          <w:rFonts w:ascii="Trebuchet MS" w:hAnsi="Trebuchet MS"/>
          <w:color w:val="35586E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35586E"/>
          <w:sz w:val="19"/>
          <w:szCs w:val="19"/>
        </w:rPr>
        <w:t>Drnje</w:t>
      </w:r>
      <w:proofErr w:type="spellEnd"/>
      <w:r>
        <w:rPr>
          <w:rFonts w:ascii="Trebuchet MS" w:hAnsi="Trebuchet MS"/>
          <w:color w:val="35586E"/>
          <w:sz w:val="19"/>
          <w:szCs w:val="19"/>
        </w:rPr>
        <w:t xml:space="preserve"> , </w:t>
      </w:r>
      <w:proofErr w:type="spellStart"/>
      <w:r>
        <w:rPr>
          <w:rFonts w:ascii="Trebuchet MS" w:hAnsi="Trebuchet MS"/>
          <w:color w:val="35586E"/>
          <w:sz w:val="19"/>
          <w:szCs w:val="19"/>
        </w:rPr>
        <w:t>Pemija</w:t>
      </w:r>
      <w:proofErr w:type="spellEnd"/>
      <w:r>
        <w:rPr>
          <w:rFonts w:ascii="Trebuchet MS" w:hAnsi="Trebuchet MS"/>
          <w:color w:val="35586E"/>
          <w:sz w:val="19"/>
          <w:szCs w:val="19"/>
        </w:rPr>
        <w:t xml:space="preserve"> 72, </w:t>
      </w:r>
      <w:proofErr w:type="spellStart"/>
      <w:r>
        <w:rPr>
          <w:rFonts w:ascii="Trebuchet MS" w:hAnsi="Trebuchet MS"/>
          <w:color w:val="35586E"/>
          <w:sz w:val="19"/>
          <w:szCs w:val="19"/>
        </w:rPr>
        <w:t>Drnje</w:t>
      </w:r>
      <w:proofErr w:type="spellEnd"/>
      <w:r>
        <w:rPr>
          <w:rFonts w:ascii="Trebuchet MS" w:hAnsi="Trebuchet MS"/>
          <w:color w:val="35586E"/>
          <w:sz w:val="19"/>
          <w:szCs w:val="19"/>
        </w:rPr>
        <w:t xml:space="preserve">, 48316 </w:t>
      </w:r>
      <w:proofErr w:type="spellStart"/>
      <w:r>
        <w:rPr>
          <w:rFonts w:ascii="Trebuchet MS" w:hAnsi="Trebuchet MS"/>
          <w:color w:val="35586E"/>
          <w:sz w:val="19"/>
          <w:szCs w:val="19"/>
        </w:rPr>
        <w:t>Đelekovec</w:t>
      </w:r>
      <w:proofErr w:type="spellEnd"/>
      <w:r>
        <w:rPr>
          <w:rFonts w:ascii="Trebuchet MS" w:hAnsi="Trebuchet MS"/>
          <w:color w:val="35586E"/>
          <w:sz w:val="19"/>
          <w:szCs w:val="19"/>
        </w:rPr>
        <w:t>.</w:t>
      </w:r>
    </w:p>
    <w:p w:rsidR="009B1D00" w:rsidRDefault="009B1D00" w:rsidP="009B1D00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 </w:t>
      </w:r>
    </w:p>
    <w:p w:rsidR="009B1D00" w:rsidRDefault="009B1D00" w:rsidP="009B1D00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 </w:t>
      </w:r>
    </w:p>
    <w:p w:rsidR="009B1D00" w:rsidRDefault="009B1D00" w:rsidP="009B1D00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 </w:t>
      </w:r>
    </w:p>
    <w:p w:rsidR="008C2B5D" w:rsidRPr="009B1D00" w:rsidRDefault="009B1D00" w:rsidP="009B1D00">
      <w:pPr>
        <w:pStyle w:val="StandardWeb"/>
        <w:shd w:val="clear" w:color="auto" w:fill="F5FAFD"/>
        <w:ind w:left="5434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RAVNATELJ</w:t>
      </w:r>
      <w:r>
        <w:rPr>
          <w:rFonts w:ascii="Trebuchet MS" w:hAnsi="Trebuchet MS"/>
          <w:color w:val="35586E"/>
          <w:sz w:val="19"/>
          <w:szCs w:val="19"/>
        </w:rPr>
        <w:br/>
        <w:t>Ivan Pikivača</w:t>
      </w:r>
    </w:p>
    <w:sectPr w:rsidR="008C2B5D" w:rsidRPr="009B1D00" w:rsidSect="008C2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B1D00"/>
    <w:rsid w:val="001651C1"/>
    <w:rsid w:val="001D5A79"/>
    <w:rsid w:val="008C2B5D"/>
    <w:rsid w:val="009B1D00"/>
    <w:rsid w:val="00F9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B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B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B1D00"/>
    <w:rPr>
      <w:b/>
      <w:bCs/>
    </w:rPr>
  </w:style>
  <w:style w:type="character" w:customStyle="1" w:styleId="apple-converted-space">
    <w:name w:val="apple-converted-space"/>
    <w:basedOn w:val="Zadanifontodlomka"/>
    <w:rsid w:val="009B1D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Company>O.Š.Drnje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</cp:revision>
  <dcterms:created xsi:type="dcterms:W3CDTF">2016-04-11T10:24:00Z</dcterms:created>
  <dcterms:modified xsi:type="dcterms:W3CDTF">2016-04-11T10:24:00Z</dcterms:modified>
</cp:coreProperties>
</file>